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CB7726">
        <w:rPr>
          <w:sz w:val="28"/>
          <w:szCs w:val="28"/>
        </w:rPr>
        <w:t xml:space="preserve">     S Z </w:t>
      </w:r>
      <w:proofErr w:type="gramStart"/>
      <w:r w:rsidR="00CB7726">
        <w:rPr>
          <w:sz w:val="28"/>
          <w:szCs w:val="28"/>
        </w:rPr>
        <w:t>A</w:t>
      </w:r>
      <w:proofErr w:type="gramEnd"/>
      <w:r w:rsidR="00CB7726">
        <w:rPr>
          <w:sz w:val="28"/>
          <w:szCs w:val="28"/>
        </w:rPr>
        <w:t xml:space="preserve"> K É R T Ő I   </w:t>
      </w:r>
      <w:r>
        <w:rPr>
          <w:sz w:val="28"/>
          <w:szCs w:val="28"/>
        </w:rPr>
        <w:t xml:space="preserve">A J Á N L Á S </w:t>
      </w: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CB7726">
        <w:rPr>
          <w:sz w:val="28"/>
          <w:szCs w:val="28"/>
        </w:rPr>
        <w:t xml:space="preserve">     </w:t>
      </w:r>
      <w:proofErr w:type="gramStart"/>
      <w:r w:rsidR="00CB7726">
        <w:rPr>
          <w:sz w:val="28"/>
          <w:szCs w:val="28"/>
        </w:rPr>
        <w:t>A   H</w:t>
      </w:r>
      <w:proofErr w:type="gramEnd"/>
      <w:r w:rsidR="00CB7726">
        <w:rPr>
          <w:sz w:val="28"/>
          <w:szCs w:val="28"/>
        </w:rPr>
        <w:t xml:space="preserve"> O L </w:t>
      </w:r>
      <w:proofErr w:type="spellStart"/>
      <w:r w:rsidR="00CB7726">
        <w:rPr>
          <w:sz w:val="28"/>
          <w:szCs w:val="28"/>
        </w:rPr>
        <w:t>L</w:t>
      </w:r>
      <w:proofErr w:type="spellEnd"/>
      <w:r w:rsidR="00CB7726">
        <w:rPr>
          <w:sz w:val="28"/>
          <w:szCs w:val="28"/>
        </w:rPr>
        <w:t xml:space="preserve"> Ó H Á Z I   </w:t>
      </w:r>
      <w:r>
        <w:rPr>
          <w:sz w:val="28"/>
          <w:szCs w:val="28"/>
        </w:rPr>
        <w:t>P O R C E L Á N</w:t>
      </w: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CB7726">
        <w:rPr>
          <w:sz w:val="28"/>
          <w:szCs w:val="28"/>
        </w:rPr>
        <w:t xml:space="preserve"> M E G Y E I   É R T É K T Á R B </w:t>
      </w:r>
      <w:proofErr w:type="gramStart"/>
      <w:r w:rsidR="00CB7726">
        <w:rPr>
          <w:sz w:val="28"/>
          <w:szCs w:val="28"/>
        </w:rPr>
        <w:t>A</w:t>
      </w:r>
      <w:proofErr w:type="gramEnd"/>
      <w:r w:rsidR="00CB7726">
        <w:rPr>
          <w:sz w:val="28"/>
          <w:szCs w:val="28"/>
        </w:rPr>
        <w:t xml:space="preserve">   </w:t>
      </w:r>
      <w:r>
        <w:rPr>
          <w:sz w:val="28"/>
          <w:szCs w:val="28"/>
        </w:rPr>
        <w:t>V É T E L É H E Z</w:t>
      </w: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0B25E5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proofErr w:type="gramStart"/>
      <w:r w:rsidR="000B25E5">
        <w:rPr>
          <w:sz w:val="28"/>
          <w:szCs w:val="28"/>
        </w:rPr>
        <w:t>készítette</w:t>
      </w:r>
      <w:proofErr w:type="gramEnd"/>
      <w:r>
        <w:rPr>
          <w:sz w:val="28"/>
          <w:szCs w:val="28"/>
        </w:rPr>
        <w:t>:</w:t>
      </w: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0B25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V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J A   L Á S Z L Ó</w:t>
      </w: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0B25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műtárgybecsüs</w:t>
      </w:r>
      <w:proofErr w:type="gramEnd"/>
      <w:r>
        <w:rPr>
          <w:sz w:val="28"/>
          <w:szCs w:val="28"/>
        </w:rPr>
        <w:t>, porcelán-restaurátor</w:t>
      </w:r>
    </w:p>
    <w:p w:rsidR="003147D2" w:rsidRDefault="003147D2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2015</w:t>
      </w: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3147D2" w:rsidP="00D14BFE">
      <w:pPr>
        <w:jc w:val="both"/>
        <w:rPr>
          <w:sz w:val="28"/>
          <w:szCs w:val="28"/>
        </w:rPr>
      </w:pPr>
    </w:p>
    <w:p w:rsidR="003147D2" w:rsidRDefault="004963D4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47D2" w:rsidRDefault="004963D4" w:rsidP="00D14B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t xml:space="preserve">                        </w:t>
      </w:r>
      <w:r w:rsidR="00AB2C09">
        <w:rPr>
          <w:noProof/>
          <w:sz w:val="28"/>
          <w:szCs w:val="28"/>
          <w:lang w:eastAsia="hu-HU"/>
        </w:rPr>
        <w:drawing>
          <wp:inline distT="0" distB="0" distL="0" distR="0">
            <wp:extent cx="3768090" cy="2512061"/>
            <wp:effectExtent l="19050" t="0" r="3810" b="0"/>
            <wp:docPr id="6" name="Kép 1" descr="C:\Users\vaja\Desktop\fényképek\146CANON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Desktop\fényképek\146CANON\IMG_4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74" cy="25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FE" w:rsidRDefault="00D14BFE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SZAKÉRTŐI AJÁNLÁS,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HOLLÓHÁZI P</w:t>
      </w:r>
      <w:r w:rsidR="00D42CBA">
        <w:rPr>
          <w:sz w:val="28"/>
          <w:szCs w:val="28"/>
        </w:rPr>
        <w:t>ORCELÁN MEGYEI ÉRTÉKTÁRBA VÉTELÉHEZ</w:t>
      </w:r>
    </w:p>
    <w:p w:rsidR="007144DA" w:rsidRDefault="007144DA" w:rsidP="00D14BFE">
      <w:pPr>
        <w:jc w:val="both"/>
        <w:rPr>
          <w:sz w:val="28"/>
          <w:szCs w:val="28"/>
        </w:rPr>
      </w:pPr>
    </w:p>
    <w:p w:rsidR="00D14BFE" w:rsidRDefault="00D14BFE" w:rsidP="00D14BFE">
      <w:pPr>
        <w:jc w:val="both"/>
        <w:rPr>
          <w:sz w:val="28"/>
          <w:szCs w:val="28"/>
        </w:rPr>
      </w:pPr>
    </w:p>
    <w:p w:rsidR="00D14BFE" w:rsidRDefault="00D14BFE" w:rsidP="00D14BFE">
      <w:pPr>
        <w:jc w:val="both"/>
        <w:rPr>
          <w:color w:val="C00000"/>
          <w:sz w:val="28"/>
          <w:szCs w:val="28"/>
        </w:rPr>
      </w:pPr>
      <w:r w:rsidRPr="008E04B4">
        <w:rPr>
          <w:color w:val="C00000"/>
          <w:sz w:val="28"/>
          <w:szCs w:val="28"/>
        </w:rPr>
        <w:t>Történeti előzmények</w:t>
      </w:r>
      <w:r w:rsidR="00BA51B7" w:rsidRPr="008E04B4">
        <w:rPr>
          <w:color w:val="C00000"/>
          <w:sz w:val="28"/>
          <w:szCs w:val="28"/>
        </w:rPr>
        <w:t>.</w:t>
      </w:r>
    </w:p>
    <w:p w:rsidR="007144DA" w:rsidRPr="008E04B4" w:rsidRDefault="007144DA" w:rsidP="00D14BFE">
      <w:pPr>
        <w:jc w:val="both"/>
        <w:rPr>
          <w:color w:val="C00000"/>
          <w:sz w:val="28"/>
          <w:szCs w:val="28"/>
        </w:rPr>
      </w:pPr>
    </w:p>
    <w:p w:rsidR="00D14BFE" w:rsidRDefault="005D67B6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Hollóházát,</w:t>
      </w:r>
      <w:r w:rsidR="00D14BFE">
        <w:rPr>
          <w:sz w:val="28"/>
          <w:szCs w:val="28"/>
        </w:rPr>
        <w:t xml:space="preserve"> a XV</w:t>
      </w:r>
      <w:r w:rsidR="00E575B5">
        <w:rPr>
          <w:sz w:val="28"/>
          <w:szCs w:val="28"/>
        </w:rPr>
        <w:t>II. századi elnéptelenedés után</w:t>
      </w:r>
      <w:r w:rsidR="00B17B16">
        <w:rPr>
          <w:sz w:val="28"/>
          <w:szCs w:val="28"/>
        </w:rPr>
        <w:t xml:space="preserve"> </w:t>
      </w:r>
      <w:r w:rsidR="00D14BFE">
        <w:rPr>
          <w:sz w:val="28"/>
          <w:szCs w:val="28"/>
        </w:rPr>
        <w:t xml:space="preserve">a </w:t>
      </w:r>
      <w:r w:rsidR="00A76123">
        <w:rPr>
          <w:sz w:val="28"/>
          <w:szCs w:val="28"/>
        </w:rPr>
        <w:t>XVIII. század második feléig</w:t>
      </w:r>
      <w:r w:rsidR="00D14BFE">
        <w:rPr>
          <w:sz w:val="28"/>
          <w:szCs w:val="28"/>
        </w:rPr>
        <w:t xml:space="preserve"> </w:t>
      </w:r>
      <w:r w:rsidR="001C33C9">
        <w:rPr>
          <w:sz w:val="28"/>
          <w:szCs w:val="28"/>
        </w:rPr>
        <w:t xml:space="preserve">különálló településként </w:t>
      </w:r>
      <w:r w:rsidR="00E575B5">
        <w:rPr>
          <w:sz w:val="28"/>
          <w:szCs w:val="28"/>
        </w:rPr>
        <w:t>még n</w:t>
      </w:r>
      <w:r w:rsidR="00D14BFE">
        <w:rPr>
          <w:sz w:val="28"/>
          <w:szCs w:val="28"/>
        </w:rPr>
        <w:t xml:space="preserve">em tartották számon. A korabeli iratok Füzért említik, és </w:t>
      </w:r>
      <w:r w:rsidR="00E73CB7">
        <w:rPr>
          <w:sz w:val="28"/>
          <w:szCs w:val="28"/>
        </w:rPr>
        <w:t xml:space="preserve">kiemelik, </w:t>
      </w:r>
      <w:r w:rsidR="00D14BFE">
        <w:rPr>
          <w:sz w:val="28"/>
          <w:szCs w:val="28"/>
        </w:rPr>
        <w:t xml:space="preserve">hogy e falunak van </w:t>
      </w:r>
      <w:r w:rsidR="000F766D">
        <w:rPr>
          <w:sz w:val="28"/>
          <w:szCs w:val="28"/>
        </w:rPr>
        <w:t>üveghutája.</w:t>
      </w:r>
      <w:r w:rsidR="00D14BFE">
        <w:rPr>
          <w:sz w:val="28"/>
          <w:szCs w:val="28"/>
        </w:rPr>
        <w:t xml:space="preserve"> Erdős területen volt szokás ilyet építeni, </w:t>
      </w:r>
      <w:r w:rsidR="0087727F">
        <w:rPr>
          <w:sz w:val="28"/>
          <w:szCs w:val="28"/>
        </w:rPr>
        <w:t>ahol</w:t>
      </w:r>
      <w:r w:rsidR="00D14BFE">
        <w:rPr>
          <w:sz w:val="28"/>
          <w:szCs w:val="28"/>
        </w:rPr>
        <w:t xml:space="preserve"> az üvegkészítéshez elengedhetetlen fa nagy mennyiségben rendelkezésre állt. Minden más egyéb alapanyagot oda lehetett szállítani, a munkásoknak helyben szállást biztosítani, de a fa szállítása igen körülményes és költséges lett volna. Majd mikor a fa elfogyott a huta körül, áttelepítették azt a bírtok egy másik részére</w:t>
      </w:r>
      <w:r w:rsidR="00EB75CD">
        <w:rPr>
          <w:sz w:val="28"/>
          <w:szCs w:val="28"/>
        </w:rPr>
        <w:t>,</w:t>
      </w:r>
      <w:r w:rsidR="00794E33">
        <w:rPr>
          <w:sz w:val="28"/>
          <w:szCs w:val="28"/>
        </w:rPr>
        <w:t xml:space="preserve"> </w:t>
      </w:r>
      <w:r w:rsidR="00EB75CD">
        <w:rPr>
          <w:sz w:val="28"/>
          <w:szCs w:val="28"/>
        </w:rPr>
        <w:t>ott folytatták az üveggyártást</w:t>
      </w:r>
      <w:r w:rsidR="00D14BFE">
        <w:rPr>
          <w:sz w:val="28"/>
          <w:szCs w:val="28"/>
        </w:rPr>
        <w:t>.</w:t>
      </w:r>
      <w:r w:rsidR="00EB75CD">
        <w:rPr>
          <w:sz w:val="28"/>
          <w:szCs w:val="28"/>
        </w:rPr>
        <w:t xml:space="preserve"> A</w:t>
      </w:r>
      <w:r w:rsidR="0060149B">
        <w:rPr>
          <w:sz w:val="28"/>
          <w:szCs w:val="28"/>
        </w:rPr>
        <w:t xml:space="preserve"> hazai üveghuták a fában gazdag Felső-Magyarországi erdős részeken működtek.</w:t>
      </w:r>
    </w:p>
    <w:p w:rsidR="000C5A17" w:rsidRDefault="000C5A17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Hollóháza hegyek szorításában, egy hosszú völgyben fekszik. Itt földművelést csak kis mértékben lehet folytatni, az erdőtől rabolt irtásokon, nagy összefüggő szántók nincsenek, és a XVIII. században sem voltak. Elsősorban </w:t>
      </w:r>
      <w:r w:rsidR="00BC6B78">
        <w:rPr>
          <w:sz w:val="28"/>
          <w:szCs w:val="28"/>
        </w:rPr>
        <w:t xml:space="preserve">a </w:t>
      </w:r>
      <w:r>
        <w:rPr>
          <w:sz w:val="28"/>
          <w:szCs w:val="28"/>
        </w:rPr>
        <w:t>Károlyiak erdőségeiben végzett munka és a huta jelentette a megélhetést</w:t>
      </w:r>
      <w:r w:rsidR="00BC6B78">
        <w:rPr>
          <w:sz w:val="28"/>
          <w:szCs w:val="28"/>
        </w:rPr>
        <w:t xml:space="preserve"> az itt élők számára</w:t>
      </w:r>
      <w:r>
        <w:rPr>
          <w:sz w:val="28"/>
          <w:szCs w:val="28"/>
        </w:rPr>
        <w:t xml:space="preserve">. </w:t>
      </w:r>
    </w:p>
    <w:p w:rsidR="00852A4E" w:rsidRDefault="009F22FA" w:rsidP="00D14BF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A</w:t>
      </w:r>
      <w:r w:rsidR="00B53EB0">
        <w:rPr>
          <w:sz w:val="28"/>
          <w:szCs w:val="28"/>
        </w:rPr>
        <w:t xml:space="preserve"> Károlyi grófok hutáját</w:t>
      </w:r>
      <w:r w:rsidR="009B3349">
        <w:rPr>
          <w:sz w:val="28"/>
          <w:szCs w:val="28"/>
        </w:rPr>
        <w:t xml:space="preserve"> 1777</w:t>
      </w:r>
      <w:r>
        <w:rPr>
          <w:sz w:val="28"/>
          <w:szCs w:val="28"/>
        </w:rPr>
        <w:t xml:space="preserve"> körül </w:t>
      </w:r>
      <w:r w:rsidR="00B53EB0">
        <w:rPr>
          <w:sz w:val="28"/>
          <w:szCs w:val="28"/>
        </w:rPr>
        <w:t>építették, azon a helyen, ahol ma a porcelángyár működik</w:t>
      </w:r>
      <w:r w:rsidR="00805537">
        <w:rPr>
          <w:sz w:val="28"/>
          <w:szCs w:val="28"/>
        </w:rPr>
        <w:t>. Az üveg olvasztása,</w:t>
      </w:r>
      <w:r w:rsidR="00D14BFE">
        <w:rPr>
          <w:sz w:val="28"/>
          <w:szCs w:val="28"/>
        </w:rPr>
        <w:t xml:space="preserve"> </w:t>
      </w:r>
      <w:r w:rsidR="00805537">
        <w:rPr>
          <w:sz w:val="28"/>
          <w:szCs w:val="28"/>
        </w:rPr>
        <w:t>(</w:t>
      </w:r>
      <w:r w:rsidR="00D14BFE">
        <w:rPr>
          <w:sz w:val="28"/>
          <w:szCs w:val="28"/>
        </w:rPr>
        <w:t xml:space="preserve">1200-1400 Celsius fokon történő művelet) formázása, </w:t>
      </w:r>
      <w:r w:rsidR="0073521F">
        <w:rPr>
          <w:sz w:val="28"/>
          <w:szCs w:val="28"/>
        </w:rPr>
        <w:t xml:space="preserve">színezése, </w:t>
      </w:r>
      <w:r w:rsidR="00D14BFE">
        <w:rPr>
          <w:sz w:val="28"/>
          <w:szCs w:val="28"/>
        </w:rPr>
        <w:t>egyáltalán a szilikát anyaggal való bánás nagy szakértelmet igényelt.</w:t>
      </w:r>
      <w:r>
        <w:rPr>
          <w:sz w:val="28"/>
          <w:szCs w:val="28"/>
        </w:rPr>
        <w:t xml:space="preserve"> </w:t>
      </w:r>
      <w:r w:rsidR="00681F15">
        <w:rPr>
          <w:sz w:val="28"/>
          <w:szCs w:val="28"/>
        </w:rPr>
        <w:t xml:space="preserve">Ez a tudás az itt élő családoknál generációról generációra hagyományozódott. </w:t>
      </w:r>
      <w:r w:rsidR="00060885">
        <w:rPr>
          <w:sz w:val="28"/>
          <w:szCs w:val="28"/>
        </w:rPr>
        <w:t>Készítettek színezett boros palackokat, butellákat, és táblaüveget is. Az üveggyártásban történt változások, a fa, mint tüzelőanyag háttérbe szorulása, és a cseh ipar erősödése nem kedvezett az itteni hutának, mely 1830 körül befejezte működését. A</w:t>
      </w:r>
      <w:r w:rsidR="00560A49">
        <w:rPr>
          <w:sz w:val="28"/>
          <w:szCs w:val="28"/>
        </w:rPr>
        <w:t>z hollóházi</w:t>
      </w:r>
      <w:r w:rsidR="00060885">
        <w:rPr>
          <w:sz w:val="28"/>
          <w:szCs w:val="28"/>
        </w:rPr>
        <w:t xml:space="preserve"> emberek, szaktudással bíró munkások új szakmai kihívással találták szemben magukat.</w:t>
      </w:r>
      <w:r w:rsidR="00852A4E" w:rsidRPr="00852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2537" w:rsidRDefault="00852A4E" w:rsidP="00D14B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479524" cy="1859280"/>
            <wp:effectExtent l="19050" t="0" r="0" b="0"/>
            <wp:docPr id="4" name="Kép 1" descr="C:\Users\vaja\AppData\Local\Temp\DSCF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AppData\Local\Temp\DSCF7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67" cy="185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t xml:space="preserve">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472690" cy="1854518"/>
            <wp:effectExtent l="19050" t="0" r="3810" b="0"/>
            <wp:docPr id="5" name="Kép 2" descr="C:\Users\vaja\AppData\Local\Temp\DSCF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AppData\Local\Temp\DSCF7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13" cy="186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4E" w:rsidRDefault="00852A4E" w:rsidP="00D14BFE">
      <w:pPr>
        <w:jc w:val="both"/>
        <w:rPr>
          <w:sz w:val="28"/>
          <w:szCs w:val="28"/>
        </w:rPr>
      </w:pPr>
    </w:p>
    <w:p w:rsidR="005429B4" w:rsidRDefault="00006896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Hollóháza </w:t>
      </w:r>
      <w:r w:rsidR="00440976">
        <w:rPr>
          <w:sz w:val="28"/>
          <w:szCs w:val="28"/>
        </w:rPr>
        <w:t>környékén</w:t>
      </w:r>
      <w:r w:rsidR="00B16CA2">
        <w:rPr>
          <w:sz w:val="28"/>
          <w:szCs w:val="28"/>
        </w:rPr>
        <w:t>,</w:t>
      </w:r>
      <w:r w:rsidR="00440976">
        <w:rPr>
          <w:sz w:val="28"/>
          <w:szCs w:val="28"/>
        </w:rPr>
        <w:t xml:space="preserve"> két helyen is találtak a kőedény gyártására alkalmas alapanyagot. A Füzérradványi kaolin jó minőségének köszönhetően elindult a termelés, kis túlzással, szinte másnap, minthogy a huta bezárt. A kézművességhez, kemencéhez, a szilikát szakmához szokott munkások így nem maradtak munka nélkül.</w:t>
      </w:r>
      <w:r w:rsidR="00563A80">
        <w:rPr>
          <w:sz w:val="28"/>
          <w:szCs w:val="28"/>
        </w:rPr>
        <w:t xml:space="preserve"> A kezdeti időben a manufaktúra nem lehetett nagyobb, mint egy fazekas műhely, 10-15 fő létszámmal. Egy ilyen manufaktúra hatása </w:t>
      </w:r>
      <w:r w:rsidR="000C6BD6">
        <w:rPr>
          <w:sz w:val="28"/>
          <w:szCs w:val="28"/>
        </w:rPr>
        <w:t xml:space="preserve">azonban </w:t>
      </w:r>
      <w:r w:rsidR="00563A80">
        <w:rPr>
          <w:sz w:val="28"/>
          <w:szCs w:val="28"/>
        </w:rPr>
        <w:t>sokkal nagyobb, mint az a dolgozói létszámból következne. Az alapanyag beszerzésén</w:t>
      </w:r>
      <w:r w:rsidR="00365709">
        <w:rPr>
          <w:sz w:val="28"/>
          <w:szCs w:val="28"/>
        </w:rPr>
        <w:t>, és az ebből eredő szakmai hírnéven</w:t>
      </w:r>
      <w:r w:rsidR="00563A80">
        <w:rPr>
          <w:sz w:val="28"/>
          <w:szCs w:val="28"/>
        </w:rPr>
        <w:t xml:space="preserve"> túl a kereskedelem eredményeként is lassacskán Hollóháza neve összeforrt a kőedény-gyártással. A fehér színű edények, és a kor divatjának és szokásának megfelel</w:t>
      </w:r>
      <w:r w:rsidR="005429B4">
        <w:rPr>
          <w:sz w:val="28"/>
          <w:szCs w:val="28"/>
        </w:rPr>
        <w:t>ő igényes festésű tárgyak sikert arattak.</w:t>
      </w:r>
    </w:p>
    <w:p w:rsidR="00A34762" w:rsidRDefault="00A34762" w:rsidP="00D14BFE">
      <w:pPr>
        <w:jc w:val="both"/>
        <w:rPr>
          <w:sz w:val="28"/>
          <w:szCs w:val="28"/>
        </w:rPr>
      </w:pPr>
    </w:p>
    <w:p w:rsidR="0058244B" w:rsidRDefault="005429B4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0C6BD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419350" cy="3049020"/>
            <wp:effectExtent l="19050" t="0" r="0" b="0"/>
            <wp:docPr id="1" name="Kép 1" descr="C:\Users\vaja\Pictures\Fényképgép\Hollóháza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Fényképgép\Hollóháza\IMG_4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43" cy="30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2A" w:rsidRDefault="0001682A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A XIX. század végén</w:t>
      </w:r>
      <w:r w:rsidR="0061341C">
        <w:rPr>
          <w:sz w:val="28"/>
          <w:szCs w:val="28"/>
        </w:rPr>
        <w:t>, az úgynevezett „</w:t>
      </w:r>
      <w:proofErr w:type="spellStart"/>
      <w:r w:rsidR="0061341C">
        <w:rPr>
          <w:sz w:val="28"/>
          <w:szCs w:val="28"/>
        </w:rPr>
        <w:t>Istványi-korszak</w:t>
      </w:r>
      <w:proofErr w:type="spellEnd"/>
      <w:r w:rsidR="0061341C">
        <w:rPr>
          <w:sz w:val="28"/>
          <w:szCs w:val="28"/>
        </w:rPr>
        <w:t xml:space="preserve">” (1870-1902) idején </w:t>
      </w:r>
      <w:r>
        <w:rPr>
          <w:sz w:val="28"/>
          <w:szCs w:val="28"/>
        </w:rPr>
        <w:t>már komoly termelés folyt Hollóházá</w:t>
      </w:r>
      <w:r w:rsidR="0061341C">
        <w:rPr>
          <w:sz w:val="28"/>
          <w:szCs w:val="28"/>
        </w:rPr>
        <w:t xml:space="preserve">n, </w:t>
      </w:r>
      <w:r>
        <w:rPr>
          <w:sz w:val="28"/>
          <w:szCs w:val="28"/>
        </w:rPr>
        <w:t>1880-ban több mint 500 000 db. tányér készült.</w:t>
      </w:r>
      <w:r w:rsidR="00D32DCE">
        <w:rPr>
          <w:sz w:val="28"/>
          <w:szCs w:val="28"/>
        </w:rPr>
        <w:t xml:space="preserve"> A millennium alkalmából rendezett 1896. évi Ezredévi Kiállításon is sikert arattak a díszes, gyakran keleti mintára emlékeztető </w:t>
      </w:r>
      <w:proofErr w:type="spellStart"/>
      <w:r w:rsidR="00D32DCE">
        <w:rPr>
          <w:sz w:val="28"/>
          <w:szCs w:val="28"/>
        </w:rPr>
        <w:t>dekorral</w:t>
      </w:r>
      <w:proofErr w:type="spellEnd"/>
      <w:r w:rsidR="00D32DCE">
        <w:rPr>
          <w:sz w:val="28"/>
          <w:szCs w:val="28"/>
        </w:rPr>
        <w:t xml:space="preserve"> díszített tárgyak.</w:t>
      </w:r>
    </w:p>
    <w:p w:rsidR="0058244B" w:rsidRDefault="0058244B" w:rsidP="00D14BFE">
      <w:pPr>
        <w:jc w:val="both"/>
        <w:rPr>
          <w:sz w:val="28"/>
          <w:szCs w:val="28"/>
        </w:rPr>
      </w:pPr>
    </w:p>
    <w:p w:rsidR="0058244B" w:rsidRPr="008E04B4" w:rsidRDefault="00BA51B7" w:rsidP="00D14BFE">
      <w:pPr>
        <w:jc w:val="both"/>
        <w:rPr>
          <w:color w:val="C00000"/>
          <w:sz w:val="28"/>
          <w:szCs w:val="28"/>
        </w:rPr>
      </w:pPr>
      <w:r w:rsidRPr="008E04B4">
        <w:rPr>
          <w:color w:val="C00000"/>
          <w:sz w:val="28"/>
          <w:szCs w:val="28"/>
        </w:rPr>
        <w:t>A Hollóházi kőedénygyár a XX. században</w:t>
      </w:r>
      <w:r w:rsidR="00535610" w:rsidRPr="008E04B4">
        <w:rPr>
          <w:color w:val="C00000"/>
          <w:sz w:val="28"/>
          <w:szCs w:val="28"/>
        </w:rPr>
        <w:t>, az államosításig</w:t>
      </w:r>
      <w:r w:rsidRPr="008E04B4">
        <w:rPr>
          <w:color w:val="C00000"/>
          <w:sz w:val="28"/>
          <w:szCs w:val="28"/>
        </w:rPr>
        <w:t>.</w:t>
      </w:r>
    </w:p>
    <w:p w:rsidR="003E2456" w:rsidRDefault="003E2456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A hazai szilikát ipart a XX. század elején még a XIX. század végi, a kiegyezés utáni lendület hajtotta. Az első</w:t>
      </w:r>
      <w:r w:rsidR="00917F68">
        <w:rPr>
          <w:sz w:val="28"/>
          <w:szCs w:val="28"/>
        </w:rPr>
        <w:t xml:space="preserve"> világháborút lezáró trianoni békeszerződés miatt</w:t>
      </w:r>
      <w:r>
        <w:rPr>
          <w:sz w:val="28"/>
          <w:szCs w:val="28"/>
        </w:rPr>
        <w:t xml:space="preserve"> a bányák, kaolin lelőhelyek, tüzelőanyagok és egyéb anyagok beszerzési forrásai</w:t>
      </w:r>
      <w:r w:rsidR="00917F68">
        <w:rPr>
          <w:sz w:val="28"/>
          <w:szCs w:val="28"/>
        </w:rPr>
        <w:t xml:space="preserve">, a felvevő piac egy részével együtt </w:t>
      </w:r>
      <w:r>
        <w:rPr>
          <w:sz w:val="28"/>
          <w:szCs w:val="28"/>
        </w:rPr>
        <w:t>már nem magyar területen voltak. Ez a megnehezedett beszerzés</w:t>
      </w:r>
      <w:r w:rsidR="00AF2CC8">
        <w:rPr>
          <w:sz w:val="28"/>
          <w:szCs w:val="28"/>
        </w:rPr>
        <w:t xml:space="preserve"> és értékesítés</w:t>
      </w:r>
      <w:r>
        <w:rPr>
          <w:sz w:val="28"/>
          <w:szCs w:val="28"/>
        </w:rPr>
        <w:t xml:space="preserve"> rányomta a bélyegét az egész ágazatra.</w:t>
      </w:r>
      <w:r w:rsidR="00230156">
        <w:rPr>
          <w:sz w:val="28"/>
          <w:szCs w:val="28"/>
        </w:rPr>
        <w:t xml:space="preserve"> Mire a termelés kissé magára talált volna, bekövetkezett a </w:t>
      </w:r>
      <w:r w:rsidR="009C6AE2">
        <w:rPr>
          <w:sz w:val="28"/>
          <w:szCs w:val="28"/>
        </w:rPr>
        <w:t>30-as évek gazdasági válsága. A háztartási cikkek mellett Hollóházán kályha</w:t>
      </w:r>
      <w:r w:rsidR="001D4BE0">
        <w:rPr>
          <w:sz w:val="28"/>
          <w:szCs w:val="28"/>
        </w:rPr>
        <w:t>-</w:t>
      </w:r>
      <w:r w:rsidR="009C6AE2">
        <w:rPr>
          <w:sz w:val="28"/>
          <w:szCs w:val="28"/>
        </w:rPr>
        <w:t xml:space="preserve">gyártással is elkezdtek foglalkozni, ezzel is bővítve a termékszerkezet palettáját. </w:t>
      </w:r>
    </w:p>
    <w:p w:rsidR="00034AF7" w:rsidRDefault="00034AF7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hollóházi manufaktúra történetében újabb kiegyensúlyozott korszak kezdődött, mikor 1939. április 24-én gróf Károlyi István és </w:t>
      </w:r>
      <w:proofErr w:type="spellStart"/>
      <w:r>
        <w:rPr>
          <w:sz w:val="28"/>
          <w:szCs w:val="28"/>
        </w:rPr>
        <w:t>Szakmáry</w:t>
      </w:r>
      <w:proofErr w:type="spellEnd"/>
      <w:r>
        <w:rPr>
          <w:sz w:val="28"/>
          <w:szCs w:val="28"/>
        </w:rPr>
        <w:t xml:space="preserve"> Károly bérleti szerződést kötött az üzemre. </w:t>
      </w:r>
      <w:proofErr w:type="spellStart"/>
      <w:r>
        <w:rPr>
          <w:sz w:val="28"/>
          <w:szCs w:val="28"/>
        </w:rPr>
        <w:t>Szakmáry</w:t>
      </w:r>
      <w:proofErr w:type="spellEnd"/>
      <w:r>
        <w:rPr>
          <w:sz w:val="28"/>
          <w:szCs w:val="28"/>
        </w:rPr>
        <w:t>, kassai kereskedői tapasztalatával vágott bele ebbe a vállalkozásba.</w:t>
      </w:r>
      <w:r w:rsidR="00696EC2">
        <w:rPr>
          <w:sz w:val="28"/>
          <w:szCs w:val="28"/>
        </w:rPr>
        <w:t xml:space="preserve"> Műszaki változásokat hajtott végre, racionalizálta a kemencéket, áttért a drága fatüzelésről a széntüzelésre. Munkájának eredményeként a Károlyiak hosszú távon számoltak vele, és szerződését meghosszabbították 1964. december 31-ig. </w:t>
      </w:r>
      <w:r w:rsidR="00B37983">
        <w:rPr>
          <w:sz w:val="28"/>
          <w:szCs w:val="28"/>
        </w:rPr>
        <w:t xml:space="preserve">Az ismert történelmi körülmények miatt azonban ez a szerződés 1948. március 28-án az államosítás okán érvényét vesztette. </w:t>
      </w:r>
    </w:p>
    <w:p w:rsidR="00237406" w:rsidRDefault="00237406" w:rsidP="00D14BFE">
      <w:pPr>
        <w:jc w:val="both"/>
        <w:rPr>
          <w:sz w:val="28"/>
          <w:szCs w:val="28"/>
        </w:rPr>
      </w:pPr>
    </w:p>
    <w:p w:rsidR="00252E61" w:rsidRDefault="0058244B" w:rsidP="00D14B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t xml:space="preserve">                           </w:t>
      </w:r>
      <w:r w:rsidR="00252E61">
        <w:rPr>
          <w:noProof/>
          <w:sz w:val="28"/>
          <w:szCs w:val="28"/>
          <w:lang w:eastAsia="hu-HU"/>
        </w:rPr>
        <w:t xml:space="preserve">       </w:t>
      </w:r>
      <w:r w:rsidR="00252E61">
        <w:rPr>
          <w:noProof/>
          <w:sz w:val="28"/>
          <w:szCs w:val="28"/>
          <w:lang w:eastAsia="hu-HU"/>
        </w:rPr>
        <w:drawing>
          <wp:inline distT="0" distB="0" distL="0" distR="0">
            <wp:extent cx="2731770" cy="1821180"/>
            <wp:effectExtent l="19050" t="0" r="0" b="0"/>
            <wp:docPr id="2" name="Kép 1" descr="C:\Users\vaja\Desktop\fényképek\148CANON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Desktop\fényképek\148CANON\IMG_4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08" w:rsidRDefault="00243A08" w:rsidP="00D14BFE">
      <w:pPr>
        <w:jc w:val="both"/>
        <w:rPr>
          <w:color w:val="C00000"/>
          <w:sz w:val="28"/>
          <w:szCs w:val="28"/>
        </w:rPr>
      </w:pPr>
      <w:r w:rsidRPr="008E04B4">
        <w:rPr>
          <w:color w:val="C00000"/>
          <w:sz w:val="28"/>
          <w:szCs w:val="28"/>
        </w:rPr>
        <w:t>A hollóházi kőedénygyár az államosítás után.</w:t>
      </w:r>
    </w:p>
    <w:p w:rsidR="00453554" w:rsidRDefault="00453554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A gyár és az egész szakma államosítása után az ipar, ezen belül is a villamosítás országos kiterjesztése lett a politika központi elképzelése. Ehhez villamos szigetelők gyártása vált szükségessé, és Hollóházán is ennek</w:t>
      </w:r>
      <w:r w:rsidR="00BD14CF">
        <w:rPr>
          <w:sz w:val="28"/>
          <w:szCs w:val="28"/>
        </w:rPr>
        <w:t xml:space="preserve"> az igénynek </w:t>
      </w:r>
      <w:r>
        <w:rPr>
          <w:sz w:val="28"/>
          <w:szCs w:val="28"/>
        </w:rPr>
        <w:t>megfelelően alakították át a gépparkot.</w:t>
      </w:r>
      <w:r w:rsidR="00CE7626">
        <w:rPr>
          <w:sz w:val="28"/>
          <w:szCs w:val="28"/>
        </w:rPr>
        <w:t xml:space="preserve"> Ugyanakkor a szakembereknek </w:t>
      </w:r>
      <w:r w:rsidR="00490A31">
        <w:rPr>
          <w:sz w:val="28"/>
          <w:szCs w:val="28"/>
        </w:rPr>
        <w:t xml:space="preserve">is </w:t>
      </w:r>
      <w:r w:rsidR="00CE7626">
        <w:rPr>
          <w:sz w:val="28"/>
          <w:szCs w:val="28"/>
        </w:rPr>
        <w:t>át kellett állniuk a kőedényről egy új alapanyagra, a félporcelánra</w:t>
      </w:r>
      <w:r w:rsidR="00B25CCE">
        <w:rPr>
          <w:sz w:val="28"/>
          <w:szCs w:val="28"/>
        </w:rPr>
        <w:t>, majd a porcelánra.</w:t>
      </w:r>
    </w:p>
    <w:p w:rsidR="00A72850" w:rsidRDefault="00A72850" w:rsidP="00D14BFE">
      <w:pPr>
        <w:jc w:val="both"/>
        <w:rPr>
          <w:sz w:val="28"/>
          <w:szCs w:val="28"/>
        </w:rPr>
      </w:pPr>
    </w:p>
    <w:p w:rsidR="00A72850" w:rsidRDefault="00A72850" w:rsidP="00D14BFE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                      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221230" cy="1665923"/>
            <wp:effectExtent l="19050" t="0" r="7620" b="0"/>
            <wp:docPr id="7" name="Kép 3" descr="C:\Users\vaja\AppData\Local\Temp\DSCF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AppData\Local\Temp\DSCF7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00" cy="16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50" w:rsidRDefault="00A72850" w:rsidP="00D14BFE">
      <w:pPr>
        <w:jc w:val="both"/>
        <w:rPr>
          <w:sz w:val="28"/>
          <w:szCs w:val="28"/>
        </w:rPr>
      </w:pPr>
    </w:p>
    <w:p w:rsidR="00F51100" w:rsidRDefault="00F51100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Az ipar számá</w:t>
      </w:r>
      <w:r w:rsidR="00A37E26">
        <w:rPr>
          <w:sz w:val="28"/>
          <w:szCs w:val="28"/>
        </w:rPr>
        <w:t>ra történő termelés egészen 1957</w:t>
      </w:r>
      <w:r>
        <w:rPr>
          <w:sz w:val="28"/>
          <w:szCs w:val="28"/>
        </w:rPr>
        <w:t>-ig tartott. Ekkor az Építésügyi Minisztérium a gyár továbbfejlesztése mellett döntött. Elkezdődött a szakmunkás képzés, melynek eredményeként már nem csak „apáról fiúra” szállt a tudás, hanem intézményes módon lehetett tanulni. A gyár épületeinek és gépparkjának teljes rekonstrukciójára azonban még várni kellett, ez</w:t>
      </w:r>
      <w:r w:rsidR="00A07AC0">
        <w:rPr>
          <w:sz w:val="28"/>
          <w:szCs w:val="28"/>
        </w:rPr>
        <w:t xml:space="preserve"> 1965-72 között zajlott</w:t>
      </w:r>
      <w:r>
        <w:rPr>
          <w:sz w:val="28"/>
          <w:szCs w:val="28"/>
        </w:rPr>
        <w:t>.</w:t>
      </w:r>
      <w:r w:rsidR="00042939">
        <w:rPr>
          <w:sz w:val="28"/>
          <w:szCs w:val="28"/>
        </w:rPr>
        <w:t xml:space="preserve"> E fejlesztések eredményeként a kor modern üzemévé vált a porcelán</w:t>
      </w:r>
      <w:r w:rsidR="009907C2">
        <w:rPr>
          <w:sz w:val="28"/>
          <w:szCs w:val="28"/>
        </w:rPr>
        <w:t xml:space="preserve"> gyár. Tervezőket, mérnököket,</w:t>
      </w:r>
      <w:r w:rsidR="00042939">
        <w:rPr>
          <w:sz w:val="28"/>
          <w:szCs w:val="28"/>
        </w:rPr>
        <w:t xml:space="preserve"> több mint ezer főt foglalkoztatott</w:t>
      </w:r>
      <w:r w:rsidR="002322FF">
        <w:rPr>
          <w:sz w:val="28"/>
          <w:szCs w:val="28"/>
        </w:rPr>
        <w:t>,</w:t>
      </w:r>
      <w:r w:rsidR="002B3DF0">
        <w:rPr>
          <w:sz w:val="28"/>
          <w:szCs w:val="28"/>
        </w:rPr>
        <w:t xml:space="preserve"> ezzel</w:t>
      </w:r>
      <w:r w:rsidR="002322FF">
        <w:rPr>
          <w:sz w:val="28"/>
          <w:szCs w:val="28"/>
        </w:rPr>
        <w:t xml:space="preserve"> a környék legnagyobb munkaadó cége lett</w:t>
      </w:r>
      <w:r w:rsidR="00042939">
        <w:rPr>
          <w:sz w:val="28"/>
          <w:szCs w:val="28"/>
        </w:rPr>
        <w:t>.</w:t>
      </w:r>
      <w:r w:rsidR="000D56D0">
        <w:rPr>
          <w:sz w:val="28"/>
          <w:szCs w:val="28"/>
        </w:rPr>
        <w:t xml:space="preserve"> Az, hogy mindezek a változások nem a piac által visszaigazolha</w:t>
      </w:r>
      <w:r w:rsidR="007802C0">
        <w:rPr>
          <w:sz w:val="28"/>
          <w:szCs w:val="28"/>
        </w:rPr>
        <w:t>tó gazdasági döntések eredményeként jöttek létre</w:t>
      </w:r>
      <w:r w:rsidR="000D56D0">
        <w:rPr>
          <w:sz w:val="28"/>
          <w:szCs w:val="28"/>
        </w:rPr>
        <w:t xml:space="preserve">, az nyilvánvaló. Központi, szocialista tervezés és gazdálkodás kényszerítette a gyárat </w:t>
      </w:r>
      <w:r w:rsidR="007802C0">
        <w:rPr>
          <w:sz w:val="28"/>
          <w:szCs w:val="28"/>
        </w:rPr>
        <w:t xml:space="preserve">a </w:t>
      </w:r>
      <w:r w:rsidR="000D56D0">
        <w:rPr>
          <w:sz w:val="28"/>
          <w:szCs w:val="28"/>
        </w:rPr>
        <w:t>nagyarányú termelésre, akkor, amikor például sem az alapanyagot, sem a kész</w:t>
      </w:r>
      <w:r w:rsidR="003D070A">
        <w:rPr>
          <w:sz w:val="28"/>
          <w:szCs w:val="28"/>
        </w:rPr>
        <w:t>áru</w:t>
      </w:r>
      <w:r w:rsidR="000D56D0">
        <w:rPr>
          <w:sz w:val="28"/>
          <w:szCs w:val="28"/>
        </w:rPr>
        <w:t>t vonaton nem lehetett Hollóházára, illetve onnan elszállítani.</w:t>
      </w:r>
    </w:p>
    <w:p w:rsidR="00A8079B" w:rsidRDefault="00A8079B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1978-1987-ig</w:t>
      </w:r>
      <w:r w:rsidR="00905F42">
        <w:rPr>
          <w:sz w:val="28"/>
          <w:szCs w:val="28"/>
        </w:rPr>
        <w:t xml:space="preserve"> tartott az üzem egyik különleges és sok problémát, ellentmondást hordozó időszaka, az úgynevezett Szász korszak. Szász Endre, Amerikában élő híres festőművész, kapcsolatba került a gyárral. Porcelán lapokra festett képeivel is sikert aratott, például a Csók Galériában 1979-ben rendezett kiáll</w:t>
      </w:r>
      <w:r w:rsidR="0065066C">
        <w:rPr>
          <w:sz w:val="28"/>
          <w:szCs w:val="28"/>
        </w:rPr>
        <w:t xml:space="preserve">ításának </w:t>
      </w:r>
      <w:r w:rsidR="00905F42">
        <w:rPr>
          <w:sz w:val="28"/>
          <w:szCs w:val="28"/>
        </w:rPr>
        <w:t xml:space="preserve">megnyitóján </w:t>
      </w:r>
      <w:r w:rsidR="0065066C">
        <w:rPr>
          <w:sz w:val="28"/>
          <w:szCs w:val="28"/>
        </w:rPr>
        <w:t>az első órá</w:t>
      </w:r>
      <w:r w:rsidR="00905F42">
        <w:rPr>
          <w:sz w:val="28"/>
          <w:szCs w:val="28"/>
        </w:rPr>
        <w:t>ban már minden mű vevőre talált. Szász nagy lendülettel vetette bele magát e sikeresnek gondolt munkába. A vele kapcsolatban álló politikusokat meggyőzte, hogy a gyárral való együttműködés az akkor valutahiánnyal küzdő magyar gazdaságnak nagy hasznára fog válni. A folyamat eredménye az úgynevezett Szász üzem lett. A II. gyáregységet 1984-ben adták át.</w:t>
      </w:r>
    </w:p>
    <w:p w:rsidR="006C290E" w:rsidRDefault="006C290E" w:rsidP="00D14BFE">
      <w:pPr>
        <w:jc w:val="both"/>
        <w:rPr>
          <w:sz w:val="28"/>
          <w:szCs w:val="28"/>
        </w:rPr>
      </w:pPr>
    </w:p>
    <w:p w:rsidR="006C290E" w:rsidRDefault="006C290E" w:rsidP="00D14BFE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                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3170540" cy="2377440"/>
            <wp:effectExtent l="19050" t="0" r="0" b="0"/>
            <wp:docPr id="9" name="Kép 4" descr="C:\Users\vaja\AppData\Local\Temp\DSCF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AppData\Local\Temp\DSCF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32" cy="23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0E" w:rsidRDefault="006C290E" w:rsidP="00D14BFE">
      <w:pPr>
        <w:jc w:val="both"/>
        <w:rPr>
          <w:sz w:val="28"/>
          <w:szCs w:val="28"/>
        </w:rPr>
      </w:pPr>
    </w:p>
    <w:p w:rsidR="00645C14" w:rsidRDefault="00CD0B74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Szakmailag roppant izgalmas lenne ennek az időszaknak a részletes elemzése, de ezen a helyen erre nincs lehetőség</w:t>
      </w:r>
      <w:r w:rsidR="006C6C44">
        <w:rPr>
          <w:sz w:val="28"/>
          <w:szCs w:val="28"/>
        </w:rPr>
        <w:t>. Végül a siker és a remélt magas</w:t>
      </w:r>
      <w:r>
        <w:rPr>
          <w:sz w:val="28"/>
          <w:szCs w:val="28"/>
        </w:rPr>
        <w:t xml:space="preserve"> bevételek helyett viták és tetemes adóságok jelezték a</w:t>
      </w:r>
      <w:r w:rsidR="007278E2">
        <w:rPr>
          <w:sz w:val="28"/>
          <w:szCs w:val="28"/>
        </w:rPr>
        <w:t xml:space="preserve"> gyár és Szász Endre </w:t>
      </w:r>
      <w:r w:rsidR="00877E80">
        <w:rPr>
          <w:sz w:val="28"/>
          <w:szCs w:val="28"/>
        </w:rPr>
        <w:t>együttműködés</w:t>
      </w:r>
      <w:r w:rsidR="007278E2">
        <w:rPr>
          <w:sz w:val="28"/>
          <w:szCs w:val="28"/>
        </w:rPr>
        <w:t>ének</w:t>
      </w:r>
      <w:r w:rsidR="00877E80">
        <w:rPr>
          <w:sz w:val="28"/>
          <w:szCs w:val="28"/>
        </w:rPr>
        <w:t xml:space="preserve"> végét. N</w:t>
      </w:r>
      <w:r>
        <w:rPr>
          <w:sz w:val="28"/>
          <w:szCs w:val="28"/>
        </w:rPr>
        <w:t>agy</w:t>
      </w:r>
      <w:r w:rsidR="006C6C44">
        <w:rPr>
          <w:sz w:val="28"/>
          <w:szCs w:val="28"/>
        </w:rPr>
        <w:t>arányú selejt</w:t>
      </w:r>
      <w:r>
        <w:rPr>
          <w:sz w:val="28"/>
          <w:szCs w:val="28"/>
        </w:rPr>
        <w:t>, túl magas árak, várt, de be nem következett nagy volumenű megrendelések</w:t>
      </w:r>
      <w:r w:rsidR="00660717">
        <w:rPr>
          <w:sz w:val="28"/>
          <w:szCs w:val="28"/>
        </w:rPr>
        <w:t xml:space="preserve">, a politikai központból erőltetett, a gazdasági számításokat figyelmen kívül hagyó döntések, mind hozzájárultak a szomorú végkifejlethez. </w:t>
      </w:r>
      <w:r>
        <w:rPr>
          <w:sz w:val="28"/>
          <w:szCs w:val="28"/>
        </w:rPr>
        <w:t xml:space="preserve"> </w:t>
      </w:r>
    </w:p>
    <w:p w:rsidR="00600753" w:rsidRDefault="00600753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Ugyanakkor a Szász Stúdió működése, és a művészet ilyen domináns megjelenése nem hagyta érintetlenül Hollóházát. Az alapproblémákat sokan látták helyben, de ugyanakkor szakmai kihívások és új művészeti elképzelések is jellemezték ezt a korszakot. </w:t>
      </w:r>
      <w:r w:rsidR="00B579AC">
        <w:rPr>
          <w:sz w:val="28"/>
          <w:szCs w:val="28"/>
        </w:rPr>
        <w:t>Az alkotó ember pedig megpróbál megfelelni az elvárásoknak, és ez a gyár mindig felvállalta a változásokkal járó nehézségeket. Összegezve, nem maradt nyom nélkül ez az időszak sem.</w:t>
      </w:r>
    </w:p>
    <w:p w:rsidR="00600753" w:rsidRDefault="00600753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Sokan terveztek a gyár számára, kimagasló művészi, szellemi teljesítménnyel.</w:t>
      </w:r>
      <w:r w:rsidR="00A61E42">
        <w:rPr>
          <w:sz w:val="28"/>
          <w:szCs w:val="28"/>
        </w:rPr>
        <w:t xml:space="preserve"> </w:t>
      </w:r>
      <w:proofErr w:type="spellStart"/>
      <w:r w:rsidR="00A61E42">
        <w:rPr>
          <w:sz w:val="28"/>
          <w:szCs w:val="28"/>
        </w:rPr>
        <w:t>Koczor</w:t>
      </w:r>
      <w:proofErr w:type="spellEnd"/>
      <w:r w:rsidR="00A61E42">
        <w:rPr>
          <w:sz w:val="28"/>
          <w:szCs w:val="28"/>
        </w:rPr>
        <w:t xml:space="preserve"> Sándor, Veress Miklós, Bükki Béla, Torma Istvánné, Faragó Miklós, hogy csak néhányukat említsem.</w:t>
      </w:r>
      <w:r w:rsidR="00C9079B">
        <w:rPr>
          <w:sz w:val="28"/>
          <w:szCs w:val="28"/>
        </w:rPr>
        <w:t xml:space="preserve"> A rengeteg teher és nehézség ellenére 1987</w:t>
      </w:r>
      <w:r w:rsidR="0063041E">
        <w:rPr>
          <w:sz w:val="28"/>
          <w:szCs w:val="28"/>
        </w:rPr>
        <w:t xml:space="preserve"> után, és </w:t>
      </w:r>
      <w:proofErr w:type="gramStart"/>
      <w:r w:rsidR="0063041E">
        <w:rPr>
          <w:sz w:val="28"/>
          <w:szCs w:val="28"/>
        </w:rPr>
        <w:t>azóta</w:t>
      </w:r>
      <w:proofErr w:type="gramEnd"/>
      <w:r w:rsidR="0063041E">
        <w:rPr>
          <w:sz w:val="28"/>
          <w:szCs w:val="28"/>
        </w:rPr>
        <w:t xml:space="preserve"> is folyamatos kőedény és porcelán-termelés folyik a hollóházi gyárban. A dolgozói létszám visszacsökkent a mesterségesen felduzzasztott szint előtti mértékre.</w:t>
      </w:r>
      <w:r w:rsidR="00961DCB">
        <w:rPr>
          <w:sz w:val="28"/>
          <w:szCs w:val="28"/>
        </w:rPr>
        <w:t xml:space="preserve"> Az üzem vezetése folyamatos racionalizál</w:t>
      </w:r>
      <w:r w:rsidR="006C290E">
        <w:rPr>
          <w:sz w:val="28"/>
          <w:szCs w:val="28"/>
        </w:rPr>
        <w:t xml:space="preserve">ással igyekszik az </w:t>
      </w:r>
      <w:proofErr w:type="gramStart"/>
      <w:r w:rsidR="006C290E">
        <w:rPr>
          <w:sz w:val="28"/>
          <w:szCs w:val="28"/>
        </w:rPr>
        <w:t>energia fogyasztást</w:t>
      </w:r>
      <w:proofErr w:type="gramEnd"/>
      <w:r w:rsidR="006C290E">
        <w:rPr>
          <w:sz w:val="28"/>
          <w:szCs w:val="28"/>
        </w:rPr>
        <w:t xml:space="preserve">, a termelés egyik legköltségesebb részét </w:t>
      </w:r>
      <w:r w:rsidR="00961DCB">
        <w:rPr>
          <w:sz w:val="28"/>
          <w:szCs w:val="28"/>
        </w:rPr>
        <w:t>csökkenteni, ezzel is biztosítva a hollóházi porcelán jövőjét.</w:t>
      </w:r>
    </w:p>
    <w:p w:rsidR="009B700B" w:rsidRDefault="009B700B" w:rsidP="00D14BFE">
      <w:pPr>
        <w:jc w:val="both"/>
        <w:rPr>
          <w:sz w:val="28"/>
          <w:szCs w:val="28"/>
        </w:rPr>
      </w:pPr>
    </w:p>
    <w:p w:rsidR="00C054B5" w:rsidRDefault="009B700B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327910" cy="3491865"/>
            <wp:effectExtent l="19050" t="0" r="0" b="0"/>
            <wp:docPr id="3" name="Kép 1" descr="C:\Users\vaja\Desktop\fényképek\147CANON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Desktop\fényképek\147CANON\IMG_4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51" cy="34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E2" w:rsidRDefault="00DF07E2" w:rsidP="00D14BFE">
      <w:pPr>
        <w:jc w:val="both"/>
        <w:rPr>
          <w:sz w:val="28"/>
          <w:szCs w:val="28"/>
        </w:rPr>
      </w:pPr>
    </w:p>
    <w:p w:rsidR="00940EF8" w:rsidRDefault="006F0526" w:rsidP="00D14BFE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Összegezés</w:t>
      </w:r>
      <w:r w:rsidR="00F5534A" w:rsidRPr="00F5534A">
        <w:rPr>
          <w:color w:val="FF0000"/>
          <w:sz w:val="28"/>
          <w:szCs w:val="28"/>
        </w:rPr>
        <w:t>.</w:t>
      </w:r>
    </w:p>
    <w:p w:rsidR="00D02EBD" w:rsidRPr="00940EF8" w:rsidRDefault="00F5534A" w:rsidP="00D14BFE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A Hollóházi Porcelán története, szakmai, művészi produktuma egészen egyedülálló a hazai, és mondhatom az európai kerámia és porcelán több százéves múltjában. Hazai erőforrásokat használva kezdődött </w:t>
      </w:r>
      <w:r w:rsidR="00940EF8">
        <w:rPr>
          <w:sz w:val="28"/>
          <w:szCs w:val="28"/>
        </w:rPr>
        <w:t>annak az üveghutának a története, ahol</w:t>
      </w:r>
      <w:r>
        <w:rPr>
          <w:sz w:val="28"/>
          <w:szCs w:val="28"/>
        </w:rPr>
        <w:t xml:space="preserve"> a helyi kaolin felfedezése után</w:t>
      </w:r>
      <w:r w:rsidR="008D5B0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40EF8">
        <w:rPr>
          <w:sz w:val="28"/>
          <w:szCs w:val="28"/>
        </w:rPr>
        <w:t>teljesen meg</w:t>
      </w:r>
      <w:r>
        <w:rPr>
          <w:sz w:val="28"/>
          <w:szCs w:val="28"/>
        </w:rPr>
        <w:t xml:space="preserve">változott </w:t>
      </w:r>
      <w:r w:rsidR="00940EF8">
        <w:rPr>
          <w:sz w:val="28"/>
          <w:szCs w:val="28"/>
        </w:rPr>
        <w:t>a termelés. H</w:t>
      </w:r>
      <w:r w:rsidR="008D5B0C">
        <w:rPr>
          <w:sz w:val="28"/>
          <w:szCs w:val="28"/>
        </w:rPr>
        <w:t xml:space="preserve">elyi szakemberek nőttek bele a kerámia és porcelán </w:t>
      </w:r>
      <w:r>
        <w:rPr>
          <w:sz w:val="28"/>
          <w:szCs w:val="28"/>
        </w:rPr>
        <w:t xml:space="preserve">szakmába generációkon keresztül, </w:t>
      </w:r>
      <w:r w:rsidR="008D5B0C">
        <w:rPr>
          <w:sz w:val="28"/>
          <w:szCs w:val="28"/>
        </w:rPr>
        <w:t xml:space="preserve">majd </w:t>
      </w:r>
      <w:r>
        <w:rPr>
          <w:sz w:val="28"/>
          <w:szCs w:val="28"/>
        </w:rPr>
        <w:t xml:space="preserve">helyi képzést alakítottak ki, és hazai anyagi forrásokat vettek igénybe. Mindezek bemutatására felépült a Hollóházi Porcelán Múzeum igényes épülete, ahol bárki meggyőződhet a magyar porcelán különleges </w:t>
      </w:r>
      <w:r w:rsidR="00CC6B83">
        <w:rPr>
          <w:sz w:val="28"/>
          <w:szCs w:val="28"/>
        </w:rPr>
        <w:t xml:space="preserve">mivoltáról. </w:t>
      </w:r>
    </w:p>
    <w:p w:rsidR="00F5534A" w:rsidRDefault="00D02EBD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CC6B83">
        <w:rPr>
          <w:sz w:val="28"/>
          <w:szCs w:val="28"/>
        </w:rPr>
        <w:t xml:space="preserve"> szellemi hozzáadott érték, 1777-től szinte beleivódott a </w:t>
      </w:r>
      <w:r w:rsidR="002C0569">
        <w:rPr>
          <w:sz w:val="28"/>
          <w:szCs w:val="28"/>
        </w:rPr>
        <w:t xml:space="preserve">gyár falaiba. A település változásai is a manufaktúra változásait követték, együtt alakult Hollóháza és a manufaktúra. </w:t>
      </w:r>
    </w:p>
    <w:p w:rsidR="00D02EBD" w:rsidRDefault="00D02EBD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Röviden, a hollóházi porcelánt, mint kuriózumot,</w:t>
      </w:r>
      <w:r w:rsidR="00616211">
        <w:rPr>
          <w:sz w:val="28"/>
          <w:szCs w:val="28"/>
        </w:rPr>
        <w:t xml:space="preserve"> mint különleges terméket</w:t>
      </w:r>
      <w:r>
        <w:rPr>
          <w:sz w:val="28"/>
          <w:szCs w:val="28"/>
        </w:rPr>
        <w:t xml:space="preserve"> leginkább azzal a jelző</w:t>
      </w:r>
      <w:r w:rsidR="00616211">
        <w:rPr>
          <w:sz w:val="28"/>
          <w:szCs w:val="28"/>
        </w:rPr>
        <w:t>vel illethetem, hogy igazi</w:t>
      </w:r>
      <w:r>
        <w:rPr>
          <w:sz w:val="28"/>
          <w:szCs w:val="28"/>
        </w:rPr>
        <w:t xml:space="preserve"> </w:t>
      </w:r>
      <w:r w:rsidRPr="003E778D">
        <w:rPr>
          <w:color w:val="FF0000"/>
          <w:sz w:val="28"/>
          <w:szCs w:val="28"/>
        </w:rPr>
        <w:t>HUNGARIKUM</w:t>
      </w:r>
      <w:r>
        <w:rPr>
          <w:sz w:val="28"/>
          <w:szCs w:val="28"/>
        </w:rPr>
        <w:t>.</w:t>
      </w:r>
      <w:r w:rsidR="003E778D">
        <w:rPr>
          <w:sz w:val="28"/>
          <w:szCs w:val="28"/>
        </w:rPr>
        <w:t xml:space="preserve"> Azért, mert példaértékű, népszerű, különleges termék, mely az </w:t>
      </w:r>
      <w:r w:rsidR="006C7527">
        <w:rPr>
          <w:sz w:val="28"/>
          <w:szCs w:val="28"/>
        </w:rPr>
        <w:t>átlagembereknek</w:t>
      </w:r>
      <w:r w:rsidR="003E778D">
        <w:rPr>
          <w:sz w:val="28"/>
          <w:szCs w:val="28"/>
        </w:rPr>
        <w:t xml:space="preserve"> </w:t>
      </w:r>
      <w:r w:rsidR="006C7527">
        <w:rPr>
          <w:sz w:val="28"/>
          <w:szCs w:val="28"/>
        </w:rPr>
        <w:t xml:space="preserve">is </w:t>
      </w:r>
      <w:r w:rsidR="003E778D">
        <w:rPr>
          <w:sz w:val="28"/>
          <w:szCs w:val="28"/>
        </w:rPr>
        <w:t>elérhető, és a mindennapokat ünneppé teheti</w:t>
      </w:r>
      <w:r w:rsidR="00321521">
        <w:rPr>
          <w:sz w:val="28"/>
          <w:szCs w:val="28"/>
        </w:rPr>
        <w:t xml:space="preserve"> számukra</w:t>
      </w:r>
      <w:r w:rsidR="003E778D">
        <w:rPr>
          <w:sz w:val="28"/>
          <w:szCs w:val="28"/>
        </w:rPr>
        <w:t>. Ezért különösen fontosnak tartom, hogy a Megyei Értéktár nyilvántartás</w:t>
      </w:r>
      <w:r w:rsidR="00321521">
        <w:rPr>
          <w:sz w:val="28"/>
          <w:szCs w:val="28"/>
        </w:rPr>
        <w:t>á</w:t>
      </w:r>
      <w:r w:rsidR="003E778D">
        <w:rPr>
          <w:sz w:val="28"/>
          <w:szCs w:val="28"/>
        </w:rPr>
        <w:t>ba kerüljön, mint nemzeti érték.</w:t>
      </w:r>
    </w:p>
    <w:p w:rsidR="00022E59" w:rsidRDefault="00022E59" w:rsidP="00D14BFE">
      <w:pPr>
        <w:jc w:val="both"/>
        <w:rPr>
          <w:sz w:val="28"/>
          <w:szCs w:val="28"/>
        </w:rPr>
      </w:pPr>
    </w:p>
    <w:p w:rsidR="00082303" w:rsidRDefault="00082303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>Budapest, 2015-02-17</w:t>
      </w:r>
    </w:p>
    <w:p w:rsidR="009C2E1B" w:rsidRDefault="009C2E1B" w:rsidP="00D14BFE">
      <w:pPr>
        <w:jc w:val="both"/>
        <w:rPr>
          <w:sz w:val="28"/>
          <w:szCs w:val="28"/>
        </w:rPr>
      </w:pPr>
    </w:p>
    <w:p w:rsidR="00082303" w:rsidRDefault="00082303" w:rsidP="00D14BFE">
      <w:pPr>
        <w:jc w:val="both"/>
        <w:rPr>
          <w:sz w:val="28"/>
          <w:szCs w:val="28"/>
        </w:rPr>
      </w:pPr>
    </w:p>
    <w:p w:rsidR="00082303" w:rsidRDefault="00082303" w:rsidP="00D14BFE">
      <w:pPr>
        <w:jc w:val="both"/>
        <w:rPr>
          <w:sz w:val="28"/>
          <w:szCs w:val="28"/>
        </w:rPr>
      </w:pPr>
    </w:p>
    <w:p w:rsidR="00082303" w:rsidRDefault="00643341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0E7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082303">
        <w:rPr>
          <w:sz w:val="28"/>
          <w:szCs w:val="28"/>
        </w:rPr>
        <w:t>Vaja László</w:t>
      </w:r>
    </w:p>
    <w:p w:rsidR="00082303" w:rsidRDefault="00643341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proofErr w:type="gramStart"/>
      <w:r w:rsidR="00082303">
        <w:rPr>
          <w:sz w:val="28"/>
          <w:szCs w:val="28"/>
        </w:rPr>
        <w:t>por</w:t>
      </w:r>
      <w:r>
        <w:rPr>
          <w:sz w:val="28"/>
          <w:szCs w:val="28"/>
        </w:rPr>
        <w:t>celán</w:t>
      </w:r>
      <w:proofErr w:type="gramEnd"/>
      <w:r>
        <w:rPr>
          <w:sz w:val="28"/>
          <w:szCs w:val="28"/>
        </w:rPr>
        <w:t xml:space="preserve"> restaurátor-műtárgybecsüs</w:t>
      </w:r>
    </w:p>
    <w:p w:rsidR="00AD2D76" w:rsidRDefault="00643341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proofErr w:type="gramStart"/>
      <w:r w:rsidR="00082303">
        <w:rPr>
          <w:sz w:val="28"/>
          <w:szCs w:val="28"/>
        </w:rPr>
        <w:t>a</w:t>
      </w:r>
      <w:proofErr w:type="gramEnd"/>
      <w:r w:rsidR="00082303">
        <w:rPr>
          <w:sz w:val="28"/>
          <w:szCs w:val="28"/>
        </w:rPr>
        <w:t xml:space="preserve"> Becsüs Akadémia porcelán</w:t>
      </w:r>
      <w:r w:rsidR="00893803">
        <w:rPr>
          <w:sz w:val="28"/>
          <w:szCs w:val="28"/>
        </w:rPr>
        <w:t>szak</w:t>
      </w:r>
      <w:r w:rsidR="00347BBD">
        <w:rPr>
          <w:sz w:val="28"/>
          <w:szCs w:val="28"/>
        </w:rPr>
        <w:t xml:space="preserve"> </w:t>
      </w:r>
      <w:r w:rsidR="00082303">
        <w:rPr>
          <w:sz w:val="28"/>
          <w:szCs w:val="28"/>
        </w:rPr>
        <w:t xml:space="preserve"> tanára</w:t>
      </w:r>
    </w:p>
    <w:p w:rsidR="002B666D" w:rsidRDefault="002B666D" w:rsidP="00D14BFE">
      <w:pPr>
        <w:jc w:val="both"/>
        <w:rPr>
          <w:sz w:val="28"/>
          <w:szCs w:val="28"/>
        </w:rPr>
      </w:pPr>
    </w:p>
    <w:p w:rsidR="00AD2D76" w:rsidRDefault="00AD2D76" w:rsidP="00D14BFE">
      <w:pPr>
        <w:jc w:val="both"/>
        <w:rPr>
          <w:sz w:val="28"/>
          <w:szCs w:val="28"/>
        </w:rPr>
      </w:pPr>
    </w:p>
    <w:p w:rsidR="00D02EBD" w:rsidRDefault="00AD2D76" w:rsidP="00D14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022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739390" cy="1788989"/>
            <wp:effectExtent l="19050" t="0" r="3810" b="0"/>
            <wp:docPr id="10" name="Kép 5" descr="C:\Users\vaja\Desktop\fényképek\147CANON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Desktop\fényképek\147CANON\IMG_4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04" cy="179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BD" w:rsidRDefault="00D02EBD" w:rsidP="00D14BFE">
      <w:pPr>
        <w:jc w:val="both"/>
        <w:rPr>
          <w:sz w:val="28"/>
          <w:szCs w:val="28"/>
        </w:rPr>
      </w:pPr>
    </w:p>
    <w:p w:rsidR="00E849D8" w:rsidRPr="00453554" w:rsidRDefault="00E849D8" w:rsidP="00D14BFE">
      <w:pPr>
        <w:jc w:val="both"/>
        <w:rPr>
          <w:sz w:val="28"/>
          <w:szCs w:val="28"/>
        </w:rPr>
      </w:pPr>
    </w:p>
    <w:p w:rsidR="00BA51B7" w:rsidRDefault="00BA51B7" w:rsidP="00D14BFE">
      <w:pPr>
        <w:jc w:val="both"/>
        <w:rPr>
          <w:sz w:val="28"/>
          <w:szCs w:val="28"/>
        </w:rPr>
      </w:pPr>
    </w:p>
    <w:p w:rsidR="0001682A" w:rsidRPr="001B06CB" w:rsidRDefault="0001682A" w:rsidP="00D14BFE">
      <w:pPr>
        <w:jc w:val="both"/>
        <w:rPr>
          <w:sz w:val="28"/>
          <w:szCs w:val="28"/>
        </w:rPr>
      </w:pPr>
    </w:p>
    <w:sectPr w:rsidR="0001682A" w:rsidRPr="001B06CB" w:rsidSect="005A7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7928F9"/>
    <w:rsid w:val="00006896"/>
    <w:rsid w:val="0001682A"/>
    <w:rsid w:val="00016863"/>
    <w:rsid w:val="00022E59"/>
    <w:rsid w:val="00025CB8"/>
    <w:rsid w:val="00034AF7"/>
    <w:rsid w:val="00042939"/>
    <w:rsid w:val="00047376"/>
    <w:rsid w:val="000537FC"/>
    <w:rsid w:val="00060885"/>
    <w:rsid w:val="00073151"/>
    <w:rsid w:val="00082303"/>
    <w:rsid w:val="000B25E5"/>
    <w:rsid w:val="000C5A17"/>
    <w:rsid w:val="000C6BD6"/>
    <w:rsid w:val="000D56D0"/>
    <w:rsid w:val="000E7B9B"/>
    <w:rsid w:val="000F766D"/>
    <w:rsid w:val="001637AD"/>
    <w:rsid w:val="001B06CB"/>
    <w:rsid w:val="001C33C9"/>
    <w:rsid w:val="001D4BE0"/>
    <w:rsid w:val="00230156"/>
    <w:rsid w:val="002322FF"/>
    <w:rsid w:val="00237406"/>
    <w:rsid w:val="00243A08"/>
    <w:rsid w:val="00252E61"/>
    <w:rsid w:val="002B3DF0"/>
    <w:rsid w:val="002B666D"/>
    <w:rsid w:val="002C0569"/>
    <w:rsid w:val="003147D2"/>
    <w:rsid w:val="00321521"/>
    <w:rsid w:val="003468E1"/>
    <w:rsid w:val="00347BBD"/>
    <w:rsid w:val="00365709"/>
    <w:rsid w:val="0038376C"/>
    <w:rsid w:val="003D070A"/>
    <w:rsid w:val="003E2456"/>
    <w:rsid w:val="003E778D"/>
    <w:rsid w:val="00410071"/>
    <w:rsid w:val="00440976"/>
    <w:rsid w:val="00453554"/>
    <w:rsid w:val="00490A31"/>
    <w:rsid w:val="004963D4"/>
    <w:rsid w:val="004C3C98"/>
    <w:rsid w:val="004C5437"/>
    <w:rsid w:val="004D7815"/>
    <w:rsid w:val="00535610"/>
    <w:rsid w:val="005429B4"/>
    <w:rsid w:val="00560A49"/>
    <w:rsid w:val="00563A80"/>
    <w:rsid w:val="00565E21"/>
    <w:rsid w:val="0058244B"/>
    <w:rsid w:val="005A7530"/>
    <w:rsid w:val="005D67B6"/>
    <w:rsid w:val="00600753"/>
    <w:rsid w:val="0060149B"/>
    <w:rsid w:val="0061341C"/>
    <w:rsid w:val="00616211"/>
    <w:rsid w:val="0063041E"/>
    <w:rsid w:val="00643341"/>
    <w:rsid w:val="00645C14"/>
    <w:rsid w:val="0065066C"/>
    <w:rsid w:val="00660717"/>
    <w:rsid w:val="006607A7"/>
    <w:rsid w:val="00681F15"/>
    <w:rsid w:val="00696EC2"/>
    <w:rsid w:val="006C290E"/>
    <w:rsid w:val="006C6C44"/>
    <w:rsid w:val="006C7527"/>
    <w:rsid w:val="006E51CC"/>
    <w:rsid w:val="006E5E32"/>
    <w:rsid w:val="006F0526"/>
    <w:rsid w:val="007144DA"/>
    <w:rsid w:val="00717D1E"/>
    <w:rsid w:val="007202CB"/>
    <w:rsid w:val="00724B99"/>
    <w:rsid w:val="007278E2"/>
    <w:rsid w:val="0073521F"/>
    <w:rsid w:val="00764FB8"/>
    <w:rsid w:val="007802C0"/>
    <w:rsid w:val="007909AB"/>
    <w:rsid w:val="007928F9"/>
    <w:rsid w:val="00794E33"/>
    <w:rsid w:val="00805537"/>
    <w:rsid w:val="00852A4E"/>
    <w:rsid w:val="0087727F"/>
    <w:rsid w:val="00877E80"/>
    <w:rsid w:val="00893803"/>
    <w:rsid w:val="0089573E"/>
    <w:rsid w:val="008D5B0C"/>
    <w:rsid w:val="008D6567"/>
    <w:rsid w:val="008E04B4"/>
    <w:rsid w:val="008E1415"/>
    <w:rsid w:val="00905F42"/>
    <w:rsid w:val="00915DFB"/>
    <w:rsid w:val="00917F68"/>
    <w:rsid w:val="00940EF8"/>
    <w:rsid w:val="00961DCB"/>
    <w:rsid w:val="009907C2"/>
    <w:rsid w:val="00995C4B"/>
    <w:rsid w:val="009B3349"/>
    <w:rsid w:val="009B700B"/>
    <w:rsid w:val="009C2E1B"/>
    <w:rsid w:val="009C6AE2"/>
    <w:rsid w:val="009D5EC2"/>
    <w:rsid w:val="009F22FA"/>
    <w:rsid w:val="00A07AC0"/>
    <w:rsid w:val="00A34762"/>
    <w:rsid w:val="00A37E26"/>
    <w:rsid w:val="00A61E42"/>
    <w:rsid w:val="00A72850"/>
    <w:rsid w:val="00A76123"/>
    <w:rsid w:val="00A8079B"/>
    <w:rsid w:val="00A93A49"/>
    <w:rsid w:val="00AB2C09"/>
    <w:rsid w:val="00AC696E"/>
    <w:rsid w:val="00AD2D76"/>
    <w:rsid w:val="00AE5FD9"/>
    <w:rsid w:val="00AF2CC8"/>
    <w:rsid w:val="00B16CA2"/>
    <w:rsid w:val="00B17B16"/>
    <w:rsid w:val="00B25CCE"/>
    <w:rsid w:val="00B37983"/>
    <w:rsid w:val="00B53EB0"/>
    <w:rsid w:val="00B579AC"/>
    <w:rsid w:val="00B63C83"/>
    <w:rsid w:val="00B86302"/>
    <w:rsid w:val="00B976C9"/>
    <w:rsid w:val="00BA51B7"/>
    <w:rsid w:val="00BC6B78"/>
    <w:rsid w:val="00BD14CF"/>
    <w:rsid w:val="00C04CC3"/>
    <w:rsid w:val="00C054B5"/>
    <w:rsid w:val="00C9079B"/>
    <w:rsid w:val="00CB7726"/>
    <w:rsid w:val="00CC6B83"/>
    <w:rsid w:val="00CD0B74"/>
    <w:rsid w:val="00CE7626"/>
    <w:rsid w:val="00CF2537"/>
    <w:rsid w:val="00D02EBD"/>
    <w:rsid w:val="00D14BFE"/>
    <w:rsid w:val="00D32DCE"/>
    <w:rsid w:val="00D42CBA"/>
    <w:rsid w:val="00D727E3"/>
    <w:rsid w:val="00DD5F73"/>
    <w:rsid w:val="00DF07E2"/>
    <w:rsid w:val="00E575B5"/>
    <w:rsid w:val="00E64BC3"/>
    <w:rsid w:val="00E66D23"/>
    <w:rsid w:val="00E73CB7"/>
    <w:rsid w:val="00E77D83"/>
    <w:rsid w:val="00E849D8"/>
    <w:rsid w:val="00EB75CD"/>
    <w:rsid w:val="00F51100"/>
    <w:rsid w:val="00F5534A"/>
    <w:rsid w:val="00F82241"/>
    <w:rsid w:val="00FB4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A75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2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1267</Words>
  <Characters>8750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vaja</dc:creator>
  <cp:lastModifiedBy>Csutter</cp:lastModifiedBy>
  <cp:revision>2</cp:revision>
  <dcterms:created xsi:type="dcterms:W3CDTF">2015-03-19T21:15:00Z</dcterms:created>
  <dcterms:modified xsi:type="dcterms:W3CDTF">2015-03-19T21:15:00Z</dcterms:modified>
</cp:coreProperties>
</file>